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3" w:rsidRPr="00E3362C" w:rsidRDefault="002D6B63" w:rsidP="002D6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362C">
        <w:rPr>
          <w:rFonts w:ascii="Times New Roman" w:hAnsi="Times New Roman" w:cs="Times New Roman"/>
          <w:sz w:val="28"/>
          <w:szCs w:val="28"/>
        </w:rPr>
        <w:t xml:space="preserve">Стоимость аренды комнат </w:t>
      </w:r>
      <w:bookmarkEnd w:id="0"/>
      <w:r w:rsidRPr="00E3362C">
        <w:rPr>
          <w:rFonts w:ascii="Times New Roman" w:hAnsi="Times New Roman" w:cs="Times New Roman"/>
          <w:sz w:val="28"/>
          <w:szCs w:val="28"/>
        </w:rPr>
        <w:t>в городах России</w:t>
      </w:r>
    </w:p>
    <w:tbl>
      <w:tblPr>
        <w:tblW w:w="8775" w:type="dxa"/>
        <w:tblInd w:w="93" w:type="dxa"/>
        <w:tblLook w:val="04A0" w:firstRow="1" w:lastRow="0" w:firstColumn="1" w:lastColumn="0" w:noHBand="0" w:noVBand="1"/>
      </w:tblPr>
      <w:tblGrid>
        <w:gridCol w:w="2615"/>
        <w:gridCol w:w="1780"/>
        <w:gridCol w:w="1480"/>
        <w:gridCol w:w="1420"/>
        <w:gridCol w:w="1480"/>
      </w:tblGrid>
      <w:tr w:rsidR="002D6B63" w:rsidRPr="00E3362C" w:rsidTr="005C0153">
        <w:trPr>
          <w:trHeight w:val="315"/>
        </w:trPr>
        <w:tc>
          <w:tcPr>
            <w:tcW w:w="26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едняя</w:t>
            </w: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ставка аренды, руб./мес.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едняя</w:t>
            </w: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площадь комнаты, кв.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Динамика за полгода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Динамика за 2 года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16 323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Уренгой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8 092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7 652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-5,9%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Туапсе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Петропавловск-Камчатский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6 227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6 177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Салехард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-6,8%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Надым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5 583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-19,1%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-26,8%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Комсомольск-на-Амуре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Улан-Удэ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-2,9%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-16,9%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5 083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-8,9%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5 038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Зеленодольск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-2,9%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Оскол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4 638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-20,6%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-18,3%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-2,5%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-21,1%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-19,5%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-6,6%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Махачкала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-11,2%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-10,7%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-10,4%</w:t>
            </w:r>
          </w:p>
        </w:tc>
      </w:tr>
      <w:tr w:rsidR="002D6B63" w:rsidRPr="00E3362C" w:rsidTr="005C0153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-13,4%</w:t>
            </w:r>
          </w:p>
        </w:tc>
      </w:tr>
      <w:tr w:rsidR="002D6B63" w:rsidRPr="00E3362C" w:rsidTr="005C0153">
        <w:trPr>
          <w:trHeight w:val="300"/>
        </w:trPr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3 021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-18,9%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3" w:rsidRPr="00E3362C" w:rsidRDefault="002D6B63" w:rsidP="005C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-15,3%</w:t>
            </w:r>
          </w:p>
        </w:tc>
      </w:tr>
    </w:tbl>
    <w:p w:rsidR="002D6B63" w:rsidRPr="00E3362C" w:rsidRDefault="002D6B63" w:rsidP="002D6B63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E3362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proofErr w:type="spellStart"/>
        <w:r w:rsidRPr="00E3362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mirkvartir</w:t>
        </w:r>
        <w:proofErr w:type="spellEnd"/>
        <w:r w:rsidRPr="00E3362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62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6B63" w:rsidRPr="00E3362C" w:rsidRDefault="002D6B63" w:rsidP="002D6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AF" w:rsidRDefault="00BC63AF"/>
    <w:sectPr w:rsidR="00BC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63"/>
    <w:rsid w:val="002D6B63"/>
    <w:rsid w:val="00B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AF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63"/>
    <w:pPr>
      <w:spacing w:after="200" w:line="276" w:lineRule="auto"/>
    </w:pPr>
    <w:rPr>
      <w:rFonts w:eastAsiaTheme="minorHAns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63"/>
    <w:pPr>
      <w:spacing w:after="200" w:line="276" w:lineRule="auto"/>
    </w:pPr>
    <w:rPr>
      <w:rFonts w:eastAsiaTheme="minorHAns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kvartir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2015-11-16T18:48:00Z</dcterms:created>
  <dcterms:modified xsi:type="dcterms:W3CDTF">2015-11-16T18:49:00Z</dcterms:modified>
</cp:coreProperties>
</file>